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986" w:rsidRDefault="00D92986" w:rsidP="007F7088">
      <w:pPr>
        <w:jc w:val="center"/>
        <w:rPr>
          <w:rFonts w:ascii="Times New Roman" w:hAnsi="Times New Roman"/>
          <w:sz w:val="16"/>
          <w:szCs w:val="16"/>
        </w:rPr>
      </w:pPr>
    </w:p>
    <w:p w:rsidR="007F7088" w:rsidRPr="00D92986" w:rsidRDefault="007F7088" w:rsidP="007F7088">
      <w:pPr>
        <w:jc w:val="center"/>
        <w:rPr>
          <w:rFonts w:ascii="Times New Roman" w:hAnsi="Times New Roman"/>
          <w:sz w:val="16"/>
          <w:szCs w:val="16"/>
        </w:rPr>
      </w:pPr>
      <w:r w:rsidRPr="00D92986">
        <w:rPr>
          <w:rFonts w:ascii="Times New Roman" w:hAnsi="Times New Roman"/>
          <w:sz w:val="16"/>
          <w:szCs w:val="16"/>
        </w:rPr>
        <w:t xml:space="preserve">ВСЕМ ОБУЧАЮЩИМСЯ ВО </w:t>
      </w:r>
      <w:r w:rsidR="00D92986" w:rsidRPr="00D92986">
        <w:rPr>
          <w:rFonts w:ascii="Times New Roman" w:hAnsi="Times New Roman"/>
          <w:b/>
          <w:szCs w:val="20"/>
        </w:rPr>
        <w:t>2 И</w:t>
      </w:r>
      <w:r w:rsidRPr="00D92986">
        <w:rPr>
          <w:rFonts w:ascii="Times New Roman" w:hAnsi="Times New Roman"/>
          <w:b/>
          <w:szCs w:val="20"/>
        </w:rPr>
        <w:t xml:space="preserve"> 3 КЛАССАХ</w:t>
      </w:r>
      <w:r w:rsidRPr="00D92986">
        <w:rPr>
          <w:rFonts w:ascii="Times New Roman" w:hAnsi="Times New Roman"/>
          <w:sz w:val="16"/>
          <w:szCs w:val="16"/>
        </w:rPr>
        <w:t xml:space="preserve"> </w:t>
      </w:r>
      <w:r w:rsidR="00D92986" w:rsidRPr="00D92986">
        <w:rPr>
          <w:rFonts w:ascii="Times New Roman" w:hAnsi="Times New Roman"/>
          <w:sz w:val="16"/>
          <w:szCs w:val="16"/>
        </w:rPr>
        <w:t>ДХШ</w:t>
      </w:r>
      <w:r w:rsidRPr="00D92986">
        <w:rPr>
          <w:rFonts w:ascii="Times New Roman" w:hAnsi="Times New Roman"/>
          <w:sz w:val="16"/>
          <w:szCs w:val="16"/>
        </w:rPr>
        <w:t xml:space="preserve"> ДЛЯ ВЫПОЛНЕНИЯ УЧЕБНЫХ ПРОГРАММ </w:t>
      </w:r>
      <w:r w:rsidR="00D92986" w:rsidRPr="00D92986">
        <w:rPr>
          <w:rFonts w:ascii="Times New Roman" w:hAnsi="Times New Roman"/>
          <w:sz w:val="16"/>
          <w:szCs w:val="16"/>
        </w:rPr>
        <w:t xml:space="preserve">ПО ПРЕДРОФЕССИОНАЛЬНОЙ ПРОГРАММЕ «ЖИВОПИСЬ» </w:t>
      </w:r>
      <w:r w:rsidRPr="00D92986">
        <w:rPr>
          <w:rFonts w:ascii="Times New Roman" w:hAnsi="Times New Roman"/>
          <w:sz w:val="16"/>
          <w:szCs w:val="16"/>
        </w:rPr>
        <w:t xml:space="preserve">СДАТЬ СЛЕДУЮЩИЕ </w:t>
      </w:r>
      <w:r w:rsidR="00D92986" w:rsidRPr="00D92986">
        <w:rPr>
          <w:rFonts w:ascii="Times New Roman" w:hAnsi="Times New Roman"/>
          <w:sz w:val="16"/>
          <w:szCs w:val="16"/>
        </w:rPr>
        <w:t xml:space="preserve">МАТЕРИАЛЫ И </w:t>
      </w:r>
      <w:r w:rsidRPr="00D92986">
        <w:rPr>
          <w:rFonts w:ascii="Times New Roman" w:hAnsi="Times New Roman"/>
          <w:sz w:val="16"/>
          <w:szCs w:val="16"/>
        </w:rPr>
        <w:t>ПРИНАДЛЕЖНОСТИ:</w:t>
      </w:r>
    </w:p>
    <w:p w:rsidR="007F7088" w:rsidRPr="00D92986" w:rsidRDefault="007F7088" w:rsidP="007F7088">
      <w:pPr>
        <w:jc w:val="center"/>
        <w:rPr>
          <w:rFonts w:ascii="Times New Roman" w:hAnsi="Times New Roman"/>
          <w:sz w:val="16"/>
          <w:szCs w:val="16"/>
        </w:rPr>
      </w:pPr>
    </w:p>
    <w:p w:rsidR="007F7088" w:rsidRPr="00D92986" w:rsidRDefault="007F7088" w:rsidP="007F7088">
      <w:pPr>
        <w:rPr>
          <w:rFonts w:ascii="Times New Roman" w:hAnsi="Times New Roman"/>
          <w:sz w:val="18"/>
          <w:szCs w:val="18"/>
        </w:rPr>
      </w:pPr>
      <w:r w:rsidRPr="00D92986">
        <w:rPr>
          <w:rFonts w:ascii="Times New Roman" w:hAnsi="Times New Roman"/>
          <w:sz w:val="18"/>
          <w:szCs w:val="18"/>
        </w:rPr>
        <w:t xml:space="preserve">1. </w:t>
      </w:r>
      <w:r w:rsidRPr="00D92986">
        <w:rPr>
          <w:rFonts w:ascii="Times New Roman" w:hAnsi="Times New Roman"/>
          <w:b/>
          <w:sz w:val="18"/>
          <w:szCs w:val="18"/>
        </w:rPr>
        <w:t>Акварель*</w:t>
      </w:r>
      <w:r w:rsidRPr="00D92986">
        <w:rPr>
          <w:rFonts w:ascii="Times New Roman" w:hAnsi="Times New Roman"/>
          <w:sz w:val="18"/>
          <w:szCs w:val="18"/>
        </w:rPr>
        <w:t xml:space="preserve"> – 1 шт. (подписать Ф.И.);</w:t>
      </w:r>
    </w:p>
    <w:p w:rsidR="007F7088" w:rsidRPr="00D92986" w:rsidRDefault="007F7088" w:rsidP="007F7088">
      <w:pPr>
        <w:rPr>
          <w:rFonts w:ascii="Times New Roman" w:hAnsi="Times New Roman"/>
          <w:sz w:val="18"/>
          <w:szCs w:val="18"/>
        </w:rPr>
      </w:pPr>
      <w:r w:rsidRPr="00D92986">
        <w:rPr>
          <w:rFonts w:ascii="Times New Roman" w:hAnsi="Times New Roman"/>
          <w:sz w:val="18"/>
          <w:szCs w:val="18"/>
        </w:rPr>
        <w:t xml:space="preserve">2. </w:t>
      </w:r>
      <w:r w:rsidRPr="00D92986">
        <w:rPr>
          <w:rFonts w:ascii="Times New Roman" w:hAnsi="Times New Roman"/>
          <w:b/>
          <w:sz w:val="18"/>
          <w:szCs w:val="18"/>
        </w:rPr>
        <w:t>Гуашь*</w:t>
      </w:r>
      <w:r w:rsidRPr="00D92986">
        <w:rPr>
          <w:rFonts w:ascii="Times New Roman" w:hAnsi="Times New Roman"/>
          <w:sz w:val="18"/>
          <w:szCs w:val="18"/>
        </w:rPr>
        <w:t xml:space="preserve"> – 1 п., дополнительно нужна белая гуашь (подписать Ф.И.);</w:t>
      </w:r>
    </w:p>
    <w:p w:rsidR="007F7088" w:rsidRPr="00D92986" w:rsidRDefault="007F7088" w:rsidP="007F7088">
      <w:pPr>
        <w:rPr>
          <w:rFonts w:ascii="Times New Roman" w:hAnsi="Times New Roman"/>
          <w:sz w:val="18"/>
          <w:szCs w:val="18"/>
        </w:rPr>
      </w:pPr>
      <w:r w:rsidRPr="00D92986">
        <w:rPr>
          <w:rFonts w:ascii="Times New Roman" w:hAnsi="Times New Roman"/>
          <w:sz w:val="18"/>
          <w:szCs w:val="18"/>
        </w:rPr>
        <w:t xml:space="preserve">3. </w:t>
      </w:r>
      <w:r w:rsidRPr="00D92986">
        <w:rPr>
          <w:rFonts w:ascii="Times New Roman" w:hAnsi="Times New Roman"/>
          <w:b/>
          <w:sz w:val="18"/>
          <w:szCs w:val="18"/>
        </w:rPr>
        <w:t>Кисти</w:t>
      </w:r>
      <w:r w:rsidRPr="00D92986">
        <w:rPr>
          <w:rFonts w:ascii="Times New Roman" w:hAnsi="Times New Roman"/>
          <w:sz w:val="18"/>
          <w:szCs w:val="18"/>
        </w:rPr>
        <w:t xml:space="preserve"> – колонок, белка, синтетика, коза, щетина – по возможности разных размеров от №1 до №10;</w:t>
      </w:r>
    </w:p>
    <w:p w:rsidR="00BF20F8" w:rsidRPr="00D92986" w:rsidRDefault="007F7088" w:rsidP="007F7088">
      <w:pPr>
        <w:rPr>
          <w:rFonts w:ascii="Times New Roman" w:hAnsi="Times New Roman"/>
          <w:sz w:val="18"/>
          <w:szCs w:val="18"/>
        </w:rPr>
      </w:pPr>
      <w:r w:rsidRPr="00D92986">
        <w:rPr>
          <w:rFonts w:ascii="Times New Roman" w:hAnsi="Times New Roman"/>
          <w:sz w:val="18"/>
          <w:szCs w:val="18"/>
        </w:rPr>
        <w:t>4.</w:t>
      </w:r>
      <w:r w:rsidRPr="00D92986">
        <w:rPr>
          <w:rFonts w:ascii="Times New Roman" w:hAnsi="Times New Roman"/>
          <w:b/>
          <w:sz w:val="18"/>
          <w:szCs w:val="18"/>
        </w:rPr>
        <w:t xml:space="preserve"> Пластилин</w:t>
      </w:r>
      <w:r w:rsidR="00BF20F8" w:rsidRPr="00D92986">
        <w:rPr>
          <w:rFonts w:ascii="Times New Roman" w:hAnsi="Times New Roman"/>
          <w:sz w:val="18"/>
          <w:szCs w:val="18"/>
        </w:rPr>
        <w:t xml:space="preserve"> – 1 п., количество согласовывать с преподавателем, сдавать в течении года (подписать Ф.И.), </w:t>
      </w:r>
      <w:r w:rsidR="00BF20F8" w:rsidRPr="00D92986">
        <w:rPr>
          <w:rFonts w:ascii="Times New Roman" w:hAnsi="Times New Roman"/>
          <w:b/>
          <w:sz w:val="18"/>
          <w:szCs w:val="18"/>
        </w:rPr>
        <w:t>стеки</w:t>
      </w:r>
      <w:r w:rsidR="00BF20F8" w:rsidRPr="00D92986">
        <w:rPr>
          <w:rFonts w:ascii="Times New Roman" w:hAnsi="Times New Roman"/>
          <w:sz w:val="18"/>
          <w:szCs w:val="18"/>
        </w:rPr>
        <w:t>;</w:t>
      </w:r>
    </w:p>
    <w:p w:rsidR="007F7088" w:rsidRPr="00D92986" w:rsidRDefault="007F7088" w:rsidP="007F7088">
      <w:pPr>
        <w:rPr>
          <w:rFonts w:ascii="Times New Roman" w:hAnsi="Times New Roman"/>
          <w:sz w:val="18"/>
          <w:szCs w:val="18"/>
        </w:rPr>
      </w:pPr>
      <w:r w:rsidRPr="00D92986">
        <w:rPr>
          <w:rFonts w:ascii="Times New Roman" w:hAnsi="Times New Roman"/>
          <w:sz w:val="18"/>
          <w:szCs w:val="18"/>
        </w:rPr>
        <w:t xml:space="preserve">5. </w:t>
      </w:r>
      <w:r w:rsidRPr="00D92986">
        <w:rPr>
          <w:rFonts w:ascii="Times New Roman" w:hAnsi="Times New Roman"/>
          <w:b/>
          <w:sz w:val="18"/>
          <w:szCs w:val="18"/>
        </w:rPr>
        <w:t>Бумага для акварели</w:t>
      </w:r>
      <w:r w:rsidRPr="00D92986">
        <w:rPr>
          <w:rFonts w:ascii="Times New Roman" w:hAnsi="Times New Roman"/>
          <w:sz w:val="18"/>
          <w:szCs w:val="18"/>
        </w:rPr>
        <w:t xml:space="preserve"> – формат А4</w:t>
      </w:r>
      <w:r w:rsidR="00D92986" w:rsidRPr="00D92986">
        <w:rPr>
          <w:rFonts w:ascii="Times New Roman" w:hAnsi="Times New Roman"/>
          <w:sz w:val="18"/>
          <w:szCs w:val="18"/>
        </w:rPr>
        <w:t xml:space="preserve"> – 2 п., А3 – 3 п.  (</w:t>
      </w:r>
      <w:r w:rsidRPr="00D92986">
        <w:rPr>
          <w:rFonts w:ascii="Times New Roman" w:hAnsi="Times New Roman"/>
          <w:sz w:val="18"/>
          <w:szCs w:val="18"/>
        </w:rPr>
        <w:t>продается в папках), (подписать Ф.И.);</w:t>
      </w:r>
    </w:p>
    <w:p w:rsidR="007F7088" w:rsidRPr="00D92986" w:rsidRDefault="007F7088" w:rsidP="007F7088">
      <w:pPr>
        <w:rPr>
          <w:rFonts w:ascii="Times New Roman" w:hAnsi="Times New Roman"/>
          <w:sz w:val="18"/>
          <w:szCs w:val="18"/>
        </w:rPr>
      </w:pPr>
      <w:r w:rsidRPr="00D92986">
        <w:rPr>
          <w:rFonts w:ascii="Times New Roman" w:hAnsi="Times New Roman"/>
          <w:sz w:val="18"/>
          <w:szCs w:val="18"/>
        </w:rPr>
        <w:t xml:space="preserve">6. </w:t>
      </w:r>
      <w:r w:rsidRPr="00D92986">
        <w:rPr>
          <w:rFonts w:ascii="Times New Roman" w:hAnsi="Times New Roman"/>
          <w:b/>
          <w:sz w:val="18"/>
          <w:szCs w:val="18"/>
        </w:rPr>
        <w:t>Бумага для рисунка</w:t>
      </w:r>
      <w:r w:rsidR="00D92986" w:rsidRPr="00D92986">
        <w:rPr>
          <w:rFonts w:ascii="Times New Roman" w:hAnsi="Times New Roman"/>
          <w:sz w:val="18"/>
          <w:szCs w:val="18"/>
        </w:rPr>
        <w:t xml:space="preserve"> - формат А4 - 2 п., </w:t>
      </w:r>
      <w:r w:rsidRPr="00D92986">
        <w:rPr>
          <w:rFonts w:ascii="Times New Roman" w:hAnsi="Times New Roman"/>
          <w:sz w:val="18"/>
          <w:szCs w:val="18"/>
        </w:rPr>
        <w:t>продается в папках, может называться «Папка для черчения» (без рамки), (подписать Ф.И.);</w:t>
      </w:r>
    </w:p>
    <w:p w:rsidR="007F7088" w:rsidRPr="00D92986" w:rsidRDefault="007F7088" w:rsidP="007F7088">
      <w:pPr>
        <w:rPr>
          <w:rFonts w:ascii="Times New Roman" w:hAnsi="Times New Roman"/>
          <w:sz w:val="18"/>
          <w:szCs w:val="18"/>
        </w:rPr>
      </w:pPr>
      <w:r w:rsidRPr="00D92986">
        <w:rPr>
          <w:rFonts w:ascii="Times New Roman" w:hAnsi="Times New Roman"/>
          <w:sz w:val="18"/>
          <w:szCs w:val="18"/>
        </w:rPr>
        <w:t xml:space="preserve">7. </w:t>
      </w:r>
      <w:r w:rsidRPr="00D92986">
        <w:rPr>
          <w:rFonts w:ascii="Times New Roman" w:hAnsi="Times New Roman"/>
          <w:b/>
          <w:sz w:val="18"/>
          <w:szCs w:val="18"/>
        </w:rPr>
        <w:t>Бумага «</w:t>
      </w:r>
      <w:proofErr w:type="gramStart"/>
      <w:r w:rsidRPr="00D92986">
        <w:rPr>
          <w:rFonts w:ascii="Times New Roman" w:hAnsi="Times New Roman"/>
          <w:b/>
          <w:sz w:val="18"/>
          <w:szCs w:val="18"/>
        </w:rPr>
        <w:t>Снегурочка»</w:t>
      </w:r>
      <w:r w:rsidR="00D92986" w:rsidRPr="00D92986">
        <w:rPr>
          <w:rFonts w:ascii="Times New Roman" w:hAnsi="Times New Roman"/>
          <w:sz w:val="18"/>
          <w:szCs w:val="18"/>
        </w:rPr>
        <w:t xml:space="preserve">  -</w:t>
      </w:r>
      <w:proofErr w:type="gramEnd"/>
      <w:r w:rsidR="00D92986" w:rsidRPr="00D92986">
        <w:rPr>
          <w:rFonts w:ascii="Times New Roman" w:hAnsi="Times New Roman"/>
          <w:sz w:val="18"/>
          <w:szCs w:val="18"/>
        </w:rPr>
        <w:t xml:space="preserve"> </w:t>
      </w:r>
      <w:r w:rsidR="00BF20F8" w:rsidRPr="00D92986">
        <w:rPr>
          <w:rFonts w:ascii="Times New Roman" w:hAnsi="Times New Roman"/>
          <w:sz w:val="18"/>
          <w:szCs w:val="18"/>
        </w:rPr>
        <w:t xml:space="preserve">1 или </w:t>
      </w:r>
      <w:r w:rsidRPr="00D92986">
        <w:rPr>
          <w:rFonts w:ascii="Times New Roman" w:hAnsi="Times New Roman"/>
          <w:sz w:val="18"/>
          <w:szCs w:val="18"/>
        </w:rPr>
        <w:t>½ пачки;</w:t>
      </w:r>
    </w:p>
    <w:p w:rsidR="007F7088" w:rsidRPr="00D92986" w:rsidRDefault="007F7088" w:rsidP="007F7088">
      <w:pPr>
        <w:rPr>
          <w:rFonts w:ascii="Times New Roman" w:hAnsi="Times New Roman"/>
          <w:sz w:val="18"/>
          <w:szCs w:val="18"/>
        </w:rPr>
      </w:pPr>
      <w:r w:rsidRPr="00D92986">
        <w:rPr>
          <w:rFonts w:ascii="Times New Roman" w:hAnsi="Times New Roman"/>
          <w:sz w:val="18"/>
          <w:szCs w:val="18"/>
        </w:rPr>
        <w:t xml:space="preserve">8. </w:t>
      </w:r>
      <w:bookmarkStart w:id="0" w:name="_GoBack"/>
      <w:proofErr w:type="spellStart"/>
      <w:r w:rsidRPr="003D4EFA">
        <w:rPr>
          <w:rFonts w:ascii="Times New Roman" w:hAnsi="Times New Roman"/>
          <w:b/>
          <w:sz w:val="18"/>
          <w:szCs w:val="18"/>
        </w:rPr>
        <w:t>Чернографитный</w:t>
      </w:r>
      <w:bookmarkEnd w:id="0"/>
      <w:proofErr w:type="spellEnd"/>
      <w:r w:rsidRPr="00D92986">
        <w:rPr>
          <w:rFonts w:ascii="Times New Roman" w:hAnsi="Times New Roman"/>
          <w:sz w:val="18"/>
          <w:szCs w:val="18"/>
        </w:rPr>
        <w:t xml:space="preserve"> </w:t>
      </w:r>
      <w:r w:rsidRPr="00D92986">
        <w:rPr>
          <w:rFonts w:ascii="Times New Roman" w:hAnsi="Times New Roman"/>
          <w:b/>
          <w:sz w:val="18"/>
          <w:szCs w:val="18"/>
        </w:rPr>
        <w:t>(простой) карандаш</w:t>
      </w:r>
      <w:r w:rsidR="00BF20F8" w:rsidRPr="00D92986">
        <w:rPr>
          <w:rFonts w:ascii="Times New Roman" w:hAnsi="Times New Roman"/>
          <w:sz w:val="18"/>
          <w:szCs w:val="18"/>
        </w:rPr>
        <w:t xml:space="preserve"> – 4</w:t>
      </w:r>
      <w:r w:rsidR="00D92986" w:rsidRPr="00D92986">
        <w:rPr>
          <w:rFonts w:ascii="Times New Roman" w:hAnsi="Times New Roman"/>
          <w:sz w:val="18"/>
          <w:szCs w:val="18"/>
        </w:rPr>
        <w:t xml:space="preserve"> </w:t>
      </w:r>
      <w:r w:rsidR="00BF20F8" w:rsidRPr="00D92986">
        <w:rPr>
          <w:rFonts w:ascii="Times New Roman" w:hAnsi="Times New Roman"/>
          <w:sz w:val="18"/>
          <w:szCs w:val="18"/>
        </w:rPr>
        <w:t>-</w:t>
      </w:r>
      <w:r w:rsidR="00D92986" w:rsidRPr="00D92986">
        <w:rPr>
          <w:rFonts w:ascii="Times New Roman" w:hAnsi="Times New Roman"/>
          <w:sz w:val="18"/>
          <w:szCs w:val="18"/>
        </w:rPr>
        <w:t xml:space="preserve"> </w:t>
      </w:r>
      <w:r w:rsidR="00BF20F8" w:rsidRPr="00D92986">
        <w:rPr>
          <w:rFonts w:ascii="Times New Roman" w:hAnsi="Times New Roman"/>
          <w:sz w:val="18"/>
          <w:szCs w:val="18"/>
        </w:rPr>
        <w:t>8</w:t>
      </w:r>
      <w:r w:rsidRPr="00D92986">
        <w:rPr>
          <w:rFonts w:ascii="Times New Roman" w:hAnsi="Times New Roman"/>
          <w:sz w:val="18"/>
          <w:szCs w:val="18"/>
        </w:rPr>
        <w:t xml:space="preserve"> шт.;</w:t>
      </w:r>
    </w:p>
    <w:p w:rsidR="007F7088" w:rsidRPr="00D92986" w:rsidRDefault="007F7088" w:rsidP="007F7088">
      <w:pPr>
        <w:rPr>
          <w:rFonts w:ascii="Times New Roman" w:hAnsi="Times New Roman"/>
          <w:sz w:val="18"/>
          <w:szCs w:val="18"/>
        </w:rPr>
      </w:pPr>
      <w:r w:rsidRPr="00D92986">
        <w:rPr>
          <w:rFonts w:ascii="Times New Roman" w:hAnsi="Times New Roman"/>
          <w:sz w:val="18"/>
          <w:szCs w:val="18"/>
        </w:rPr>
        <w:t xml:space="preserve">9. </w:t>
      </w:r>
      <w:r w:rsidRPr="00D92986">
        <w:rPr>
          <w:rFonts w:ascii="Times New Roman" w:hAnsi="Times New Roman"/>
          <w:b/>
          <w:sz w:val="18"/>
          <w:szCs w:val="18"/>
        </w:rPr>
        <w:t xml:space="preserve">Скотч малярный бумажный </w:t>
      </w:r>
      <w:r w:rsidRPr="00D92986">
        <w:rPr>
          <w:rFonts w:ascii="Times New Roman" w:hAnsi="Times New Roman"/>
          <w:sz w:val="18"/>
          <w:szCs w:val="18"/>
        </w:rPr>
        <w:t>для крепления работ к планшету или мольберту – 2 шт.;</w:t>
      </w:r>
    </w:p>
    <w:p w:rsidR="007F7088" w:rsidRPr="00D92986" w:rsidRDefault="007F7088" w:rsidP="007F7088">
      <w:pPr>
        <w:rPr>
          <w:rFonts w:ascii="Times New Roman" w:hAnsi="Times New Roman"/>
          <w:sz w:val="18"/>
          <w:szCs w:val="18"/>
        </w:rPr>
      </w:pPr>
      <w:r w:rsidRPr="00D92986">
        <w:rPr>
          <w:rFonts w:ascii="Times New Roman" w:hAnsi="Times New Roman"/>
          <w:sz w:val="18"/>
          <w:szCs w:val="18"/>
        </w:rPr>
        <w:t xml:space="preserve">10. </w:t>
      </w:r>
      <w:r w:rsidRPr="00D92986">
        <w:rPr>
          <w:rFonts w:ascii="Times New Roman" w:hAnsi="Times New Roman"/>
          <w:b/>
          <w:sz w:val="18"/>
          <w:szCs w:val="18"/>
        </w:rPr>
        <w:t>Палитра*</w:t>
      </w:r>
      <w:r w:rsidRPr="00D92986">
        <w:rPr>
          <w:rFonts w:ascii="Times New Roman" w:hAnsi="Times New Roman"/>
          <w:sz w:val="18"/>
          <w:szCs w:val="18"/>
        </w:rPr>
        <w:t xml:space="preserve"> -1 шт.</w:t>
      </w:r>
    </w:p>
    <w:p w:rsidR="007F7088" w:rsidRPr="00D92986" w:rsidRDefault="007F7088" w:rsidP="007F7088">
      <w:pPr>
        <w:rPr>
          <w:rFonts w:ascii="Times New Roman" w:hAnsi="Times New Roman"/>
          <w:sz w:val="18"/>
          <w:szCs w:val="18"/>
        </w:rPr>
      </w:pPr>
      <w:r w:rsidRPr="00D92986">
        <w:rPr>
          <w:rFonts w:ascii="Times New Roman" w:hAnsi="Times New Roman"/>
          <w:sz w:val="18"/>
          <w:szCs w:val="18"/>
        </w:rPr>
        <w:t xml:space="preserve">11. </w:t>
      </w:r>
      <w:r w:rsidRPr="00D92986">
        <w:rPr>
          <w:rFonts w:ascii="Times New Roman" w:hAnsi="Times New Roman"/>
          <w:b/>
          <w:sz w:val="18"/>
          <w:szCs w:val="18"/>
        </w:rPr>
        <w:t>Ластик</w:t>
      </w:r>
      <w:r w:rsidRPr="00D92986">
        <w:rPr>
          <w:rFonts w:ascii="Times New Roman" w:hAnsi="Times New Roman"/>
          <w:sz w:val="18"/>
          <w:szCs w:val="18"/>
        </w:rPr>
        <w:t xml:space="preserve"> – 4 </w:t>
      </w:r>
      <w:r w:rsidR="00D92986" w:rsidRPr="00D92986">
        <w:rPr>
          <w:rFonts w:ascii="Times New Roman" w:hAnsi="Times New Roman"/>
          <w:sz w:val="18"/>
          <w:szCs w:val="18"/>
        </w:rPr>
        <w:t>- 6</w:t>
      </w:r>
      <w:r w:rsidRPr="00D92986">
        <w:rPr>
          <w:rFonts w:ascii="Times New Roman" w:hAnsi="Times New Roman"/>
          <w:sz w:val="18"/>
          <w:szCs w:val="18"/>
        </w:rPr>
        <w:t xml:space="preserve"> шт.</w:t>
      </w:r>
    </w:p>
    <w:p w:rsidR="007F7088" w:rsidRPr="00D92986" w:rsidRDefault="00D904AF" w:rsidP="007F708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12. </w:t>
      </w:r>
      <w:r w:rsidRPr="00D904AF">
        <w:rPr>
          <w:rFonts w:ascii="Times New Roman" w:hAnsi="Times New Roman"/>
          <w:b/>
          <w:sz w:val="18"/>
          <w:szCs w:val="18"/>
        </w:rPr>
        <w:t>М</w:t>
      </w:r>
      <w:r w:rsidR="007F7088" w:rsidRPr="00D92986">
        <w:rPr>
          <w:rFonts w:ascii="Times New Roman" w:hAnsi="Times New Roman"/>
          <w:b/>
          <w:sz w:val="18"/>
          <w:szCs w:val="18"/>
        </w:rPr>
        <w:t>аркеры разных цветов</w:t>
      </w:r>
      <w:r w:rsidR="001F04DB">
        <w:rPr>
          <w:rFonts w:ascii="Times New Roman" w:hAnsi="Times New Roman"/>
          <w:b/>
          <w:sz w:val="18"/>
          <w:szCs w:val="18"/>
        </w:rPr>
        <w:t xml:space="preserve"> (по возможности </w:t>
      </w:r>
      <w:proofErr w:type="gramStart"/>
      <w:r w:rsidR="001F04DB">
        <w:rPr>
          <w:rFonts w:ascii="Times New Roman" w:hAnsi="Times New Roman"/>
          <w:b/>
          <w:sz w:val="18"/>
          <w:szCs w:val="18"/>
        </w:rPr>
        <w:t>акриловые)</w:t>
      </w:r>
      <w:r w:rsidR="007F7088" w:rsidRPr="00D92986">
        <w:rPr>
          <w:rFonts w:ascii="Times New Roman" w:hAnsi="Times New Roman"/>
          <w:b/>
          <w:sz w:val="18"/>
          <w:szCs w:val="18"/>
        </w:rPr>
        <w:t>*</w:t>
      </w:r>
      <w:proofErr w:type="gramEnd"/>
      <w:r w:rsidR="007F7088" w:rsidRPr="00D92986">
        <w:rPr>
          <w:rFonts w:ascii="Times New Roman" w:hAnsi="Times New Roman"/>
          <w:b/>
          <w:sz w:val="18"/>
          <w:szCs w:val="18"/>
        </w:rPr>
        <w:t xml:space="preserve"> </w:t>
      </w:r>
      <w:r w:rsidR="007F7088" w:rsidRPr="00D92986">
        <w:rPr>
          <w:rFonts w:ascii="Times New Roman" w:hAnsi="Times New Roman"/>
          <w:sz w:val="18"/>
          <w:szCs w:val="18"/>
        </w:rPr>
        <w:t>(подписать Ф.И.);</w:t>
      </w:r>
    </w:p>
    <w:p w:rsidR="00BF20F8" w:rsidRPr="00D92986" w:rsidRDefault="00BF20F8" w:rsidP="007F7088">
      <w:pPr>
        <w:rPr>
          <w:rFonts w:ascii="Times New Roman" w:hAnsi="Times New Roman"/>
          <w:b/>
          <w:sz w:val="18"/>
          <w:szCs w:val="18"/>
        </w:rPr>
      </w:pPr>
      <w:r w:rsidRPr="00D92986">
        <w:rPr>
          <w:rFonts w:ascii="Times New Roman" w:hAnsi="Times New Roman"/>
          <w:sz w:val="18"/>
          <w:szCs w:val="18"/>
        </w:rPr>
        <w:t xml:space="preserve">13. </w:t>
      </w:r>
      <w:r w:rsidRPr="001F04DB">
        <w:rPr>
          <w:rFonts w:ascii="Times New Roman" w:hAnsi="Times New Roman"/>
          <w:b/>
          <w:sz w:val="18"/>
          <w:szCs w:val="18"/>
          <w:u w:val="single"/>
        </w:rPr>
        <w:t>Для 3 класса:</w:t>
      </w:r>
      <w:r w:rsidRPr="00D92986">
        <w:rPr>
          <w:rFonts w:ascii="Times New Roman" w:hAnsi="Times New Roman"/>
          <w:b/>
          <w:sz w:val="18"/>
          <w:szCs w:val="18"/>
        </w:rPr>
        <w:t xml:space="preserve"> – полимерная глина самозатвердевающая (не требующая обжига) – разные цвета;</w:t>
      </w:r>
    </w:p>
    <w:p w:rsidR="00BF20F8" w:rsidRDefault="00BF20F8" w:rsidP="007F7088">
      <w:pPr>
        <w:rPr>
          <w:rFonts w:ascii="Times New Roman" w:hAnsi="Times New Roman"/>
          <w:b/>
          <w:sz w:val="18"/>
          <w:szCs w:val="18"/>
        </w:rPr>
      </w:pPr>
      <w:r w:rsidRPr="00D92986">
        <w:rPr>
          <w:rFonts w:ascii="Times New Roman" w:hAnsi="Times New Roman"/>
          <w:b/>
          <w:sz w:val="18"/>
          <w:szCs w:val="18"/>
        </w:rPr>
        <w:t xml:space="preserve">                               - глина керамическая </w:t>
      </w:r>
      <w:r w:rsidR="001F04DB">
        <w:rPr>
          <w:rFonts w:ascii="Times New Roman" w:hAnsi="Times New Roman"/>
          <w:b/>
          <w:sz w:val="18"/>
          <w:szCs w:val="18"/>
        </w:rPr>
        <w:t xml:space="preserve">порошковая </w:t>
      </w:r>
      <w:r w:rsidRPr="00D92986">
        <w:rPr>
          <w:rFonts w:ascii="Times New Roman" w:hAnsi="Times New Roman"/>
          <w:b/>
          <w:sz w:val="18"/>
          <w:szCs w:val="18"/>
        </w:rPr>
        <w:t>– 1 упаковка.</w:t>
      </w:r>
    </w:p>
    <w:p w:rsidR="001F04DB" w:rsidRDefault="001F04DB" w:rsidP="007F7088">
      <w:pPr>
        <w:rPr>
          <w:rFonts w:ascii="Times New Roman" w:hAnsi="Times New Roman"/>
          <w:b/>
          <w:sz w:val="18"/>
          <w:szCs w:val="18"/>
        </w:rPr>
      </w:pPr>
      <w:r w:rsidRPr="001F04DB">
        <w:rPr>
          <w:rFonts w:ascii="Times New Roman" w:hAnsi="Times New Roman"/>
          <w:sz w:val="18"/>
          <w:szCs w:val="18"/>
        </w:rPr>
        <w:t>14</w:t>
      </w:r>
      <w:r>
        <w:rPr>
          <w:rFonts w:ascii="Times New Roman" w:hAnsi="Times New Roman"/>
          <w:b/>
          <w:sz w:val="18"/>
          <w:szCs w:val="18"/>
        </w:rPr>
        <w:t xml:space="preserve">. Воздушный пластилин – </w:t>
      </w:r>
      <w:r w:rsidRPr="001F04DB">
        <w:rPr>
          <w:rFonts w:ascii="Times New Roman" w:hAnsi="Times New Roman"/>
          <w:sz w:val="18"/>
          <w:szCs w:val="18"/>
        </w:rPr>
        <w:t>от 24 цветов</w:t>
      </w:r>
      <w:r>
        <w:rPr>
          <w:rFonts w:ascii="Times New Roman" w:hAnsi="Times New Roman"/>
          <w:b/>
          <w:sz w:val="18"/>
          <w:szCs w:val="18"/>
        </w:rPr>
        <w:t>;</w:t>
      </w:r>
    </w:p>
    <w:p w:rsidR="005408C0" w:rsidRDefault="001F04DB" w:rsidP="00BF20F8">
      <w:pPr>
        <w:rPr>
          <w:rFonts w:ascii="Times New Roman" w:hAnsi="Times New Roman"/>
          <w:sz w:val="18"/>
          <w:szCs w:val="18"/>
        </w:rPr>
      </w:pPr>
      <w:r w:rsidRPr="001F04DB">
        <w:rPr>
          <w:rFonts w:ascii="Times New Roman" w:hAnsi="Times New Roman"/>
          <w:sz w:val="18"/>
          <w:szCs w:val="18"/>
        </w:rPr>
        <w:t>15.</w:t>
      </w:r>
      <w:r w:rsidR="00D904AF">
        <w:rPr>
          <w:rFonts w:ascii="Times New Roman" w:hAnsi="Times New Roman"/>
          <w:b/>
          <w:sz w:val="18"/>
          <w:szCs w:val="18"/>
        </w:rPr>
        <w:t xml:space="preserve"> Р</w:t>
      </w:r>
      <w:r>
        <w:rPr>
          <w:rFonts w:ascii="Times New Roman" w:hAnsi="Times New Roman"/>
          <w:b/>
          <w:sz w:val="18"/>
          <w:szCs w:val="18"/>
        </w:rPr>
        <w:t xml:space="preserve">учки гелиевые* </w:t>
      </w:r>
      <w:r w:rsidRPr="001F04DB">
        <w:rPr>
          <w:rFonts w:ascii="Times New Roman" w:hAnsi="Times New Roman"/>
          <w:sz w:val="18"/>
          <w:szCs w:val="18"/>
        </w:rPr>
        <w:t xml:space="preserve">– от 3х </w:t>
      </w:r>
      <w:r w:rsidR="005408C0">
        <w:rPr>
          <w:rFonts w:ascii="Times New Roman" w:hAnsi="Times New Roman"/>
          <w:sz w:val="18"/>
          <w:szCs w:val="18"/>
        </w:rPr>
        <w:t>цветов с наличием черного цвета;</w:t>
      </w:r>
    </w:p>
    <w:p w:rsidR="005408C0" w:rsidRPr="005408C0" w:rsidRDefault="005408C0" w:rsidP="00BF20F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16. </w:t>
      </w:r>
      <w:r w:rsidRPr="005408C0">
        <w:rPr>
          <w:rFonts w:ascii="Times New Roman" w:hAnsi="Times New Roman"/>
          <w:b/>
          <w:sz w:val="18"/>
          <w:szCs w:val="18"/>
        </w:rPr>
        <w:t xml:space="preserve">Фломастеры не менее 12 </w:t>
      </w:r>
      <w:proofErr w:type="gramStart"/>
      <w:r w:rsidRPr="005408C0">
        <w:rPr>
          <w:rFonts w:ascii="Times New Roman" w:hAnsi="Times New Roman"/>
          <w:b/>
          <w:sz w:val="18"/>
          <w:szCs w:val="18"/>
        </w:rPr>
        <w:t>цв.</w:t>
      </w:r>
      <w:r>
        <w:rPr>
          <w:rFonts w:ascii="Times New Roman" w:hAnsi="Times New Roman"/>
          <w:sz w:val="18"/>
          <w:szCs w:val="18"/>
        </w:rPr>
        <w:t>*</w:t>
      </w:r>
      <w:proofErr w:type="gramEnd"/>
      <w:r>
        <w:rPr>
          <w:rFonts w:ascii="Times New Roman" w:hAnsi="Times New Roman"/>
          <w:sz w:val="18"/>
          <w:szCs w:val="18"/>
        </w:rPr>
        <w:t xml:space="preserve"> - 1 </w:t>
      </w:r>
      <w:proofErr w:type="spellStart"/>
      <w:r>
        <w:rPr>
          <w:rFonts w:ascii="Times New Roman" w:hAnsi="Times New Roman"/>
          <w:sz w:val="18"/>
          <w:szCs w:val="18"/>
        </w:rPr>
        <w:t>уп</w:t>
      </w:r>
      <w:proofErr w:type="spellEnd"/>
      <w:r>
        <w:rPr>
          <w:rFonts w:ascii="Times New Roman" w:hAnsi="Times New Roman"/>
          <w:sz w:val="18"/>
          <w:szCs w:val="18"/>
        </w:rPr>
        <w:t>.</w:t>
      </w:r>
    </w:p>
    <w:p w:rsidR="00D92986" w:rsidRPr="00D92986" w:rsidRDefault="007F7088" w:rsidP="00D92986">
      <w:pPr>
        <w:rPr>
          <w:rFonts w:ascii="Times New Roman" w:hAnsi="Times New Roman"/>
          <w:sz w:val="18"/>
          <w:szCs w:val="18"/>
        </w:rPr>
      </w:pPr>
      <w:r w:rsidRPr="00F03901">
        <w:rPr>
          <w:rFonts w:ascii="Times New Roman" w:hAnsi="Times New Roman"/>
          <w:sz w:val="18"/>
          <w:szCs w:val="18"/>
        </w:rPr>
        <w:t>То, что со знаком</w:t>
      </w:r>
      <w:r w:rsidRPr="003525F8">
        <w:rPr>
          <w:rFonts w:ascii="Times New Roman" w:hAnsi="Times New Roman"/>
          <w:sz w:val="18"/>
          <w:szCs w:val="18"/>
        </w:rPr>
        <w:t xml:space="preserve"> *</w:t>
      </w:r>
      <w:r w:rsidRPr="00F03901">
        <w:rPr>
          <w:rFonts w:ascii="Times New Roman" w:hAnsi="Times New Roman"/>
          <w:sz w:val="18"/>
          <w:szCs w:val="18"/>
        </w:rPr>
        <w:t xml:space="preserve"> сдавать в том случае если не сдавали или </w:t>
      </w:r>
      <w:proofErr w:type="gramStart"/>
      <w:r w:rsidRPr="00F03901">
        <w:rPr>
          <w:rFonts w:ascii="Times New Roman" w:hAnsi="Times New Roman"/>
          <w:sz w:val="18"/>
          <w:szCs w:val="18"/>
        </w:rPr>
        <w:t>м</w:t>
      </w:r>
      <w:r>
        <w:rPr>
          <w:rFonts w:ascii="Times New Roman" w:hAnsi="Times New Roman"/>
          <w:sz w:val="18"/>
          <w:szCs w:val="18"/>
        </w:rPr>
        <w:t>атериал</w:t>
      </w:r>
      <w:proofErr w:type="gramEnd"/>
      <w:r>
        <w:rPr>
          <w:rFonts w:ascii="Times New Roman" w:hAnsi="Times New Roman"/>
          <w:sz w:val="18"/>
          <w:szCs w:val="18"/>
        </w:rPr>
        <w:t xml:space="preserve"> закончился, или стал не</w:t>
      </w:r>
      <w:r w:rsidRPr="00F03901">
        <w:rPr>
          <w:rFonts w:ascii="Times New Roman" w:hAnsi="Times New Roman"/>
          <w:sz w:val="18"/>
          <w:szCs w:val="18"/>
        </w:rPr>
        <w:t>пригодным для использования.</w:t>
      </w:r>
    </w:p>
    <w:p w:rsidR="00D92986" w:rsidRDefault="00D92986" w:rsidP="00D92986">
      <w:pPr>
        <w:jc w:val="center"/>
        <w:rPr>
          <w:rFonts w:ascii="Times New Roman" w:hAnsi="Times New Roman"/>
          <w:szCs w:val="20"/>
        </w:rPr>
      </w:pPr>
    </w:p>
    <w:p w:rsidR="00615597" w:rsidRPr="00D92986" w:rsidRDefault="00615597">
      <w:pPr>
        <w:rPr>
          <w:sz w:val="18"/>
          <w:szCs w:val="18"/>
        </w:rPr>
      </w:pPr>
    </w:p>
    <w:sectPr w:rsidR="00615597" w:rsidRPr="00D92986" w:rsidSect="00D92986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31B"/>
    <w:rsid w:val="0010490B"/>
    <w:rsid w:val="001F04DB"/>
    <w:rsid w:val="003525F8"/>
    <w:rsid w:val="003D4EFA"/>
    <w:rsid w:val="00400936"/>
    <w:rsid w:val="005408C0"/>
    <w:rsid w:val="00615597"/>
    <w:rsid w:val="0076431B"/>
    <w:rsid w:val="00764E50"/>
    <w:rsid w:val="007F7088"/>
    <w:rsid w:val="00BF20F8"/>
    <w:rsid w:val="00BF51F8"/>
    <w:rsid w:val="00D904AF"/>
    <w:rsid w:val="00D92986"/>
    <w:rsid w:val="00E1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A6EE8-F82D-4EAB-858A-88D6BA11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31B"/>
    <w:pPr>
      <w:spacing w:after="0" w:line="240" w:lineRule="auto"/>
      <w:jc w:val="both"/>
    </w:pPr>
    <w:rPr>
      <w:rFonts w:ascii="Verdana" w:eastAsia="Calibri" w:hAnsi="Verdana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E5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4E5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lenovo</cp:lastModifiedBy>
  <cp:revision>11</cp:revision>
  <cp:lastPrinted>2022-08-23T08:07:00Z</cp:lastPrinted>
  <dcterms:created xsi:type="dcterms:W3CDTF">2018-09-06T06:38:00Z</dcterms:created>
  <dcterms:modified xsi:type="dcterms:W3CDTF">2024-08-14T16:31:00Z</dcterms:modified>
</cp:coreProperties>
</file>